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04" w:rsidRPr="00AF6C9C" w:rsidRDefault="00C35904" w:rsidP="00AF6C9C">
      <w:pPr>
        <w:spacing w:after="0" w:line="240" w:lineRule="auto"/>
        <w:jc w:val="center"/>
        <w:rPr>
          <w:sz w:val="40"/>
          <w:szCs w:val="40"/>
        </w:rPr>
      </w:pPr>
      <w:r w:rsidRPr="00AF6C9C">
        <w:rPr>
          <w:sz w:val="40"/>
          <w:szCs w:val="40"/>
        </w:rPr>
        <w:t>Marketing Advisory Board</w:t>
      </w:r>
      <w:r>
        <w:rPr>
          <w:sz w:val="40"/>
          <w:szCs w:val="40"/>
        </w:rPr>
        <w:t xml:space="preserve"> MINUTES</w:t>
      </w:r>
    </w:p>
    <w:p w:rsidR="00C35904" w:rsidRPr="00AF6C9C" w:rsidRDefault="00C35904" w:rsidP="00AF6C9C">
      <w:pPr>
        <w:spacing w:after="0" w:line="240" w:lineRule="auto"/>
        <w:jc w:val="center"/>
        <w:rPr>
          <w:sz w:val="32"/>
          <w:szCs w:val="32"/>
        </w:rPr>
      </w:pPr>
      <w:r w:rsidRPr="00AF6C9C">
        <w:rPr>
          <w:sz w:val="32"/>
          <w:szCs w:val="32"/>
        </w:rPr>
        <w:t xml:space="preserve">Thursday, February 24, 2012 </w:t>
      </w:r>
    </w:p>
    <w:p w:rsidR="00C35904" w:rsidRPr="00AF6C9C" w:rsidRDefault="00C35904" w:rsidP="00AF6C9C">
      <w:pPr>
        <w:spacing w:after="0" w:line="240" w:lineRule="auto"/>
        <w:jc w:val="center"/>
        <w:rPr>
          <w:sz w:val="32"/>
          <w:szCs w:val="32"/>
        </w:rPr>
      </w:pPr>
      <w:r>
        <w:rPr>
          <w:sz w:val="32"/>
          <w:szCs w:val="32"/>
        </w:rPr>
        <w:t>3:00 – 4:45</w:t>
      </w:r>
      <w:r w:rsidRPr="00AF6C9C">
        <w:rPr>
          <w:sz w:val="32"/>
          <w:szCs w:val="32"/>
        </w:rPr>
        <w:t xml:space="preserve"> PM</w:t>
      </w:r>
    </w:p>
    <w:p w:rsidR="00C35904" w:rsidRPr="00AF6C9C" w:rsidRDefault="00C35904" w:rsidP="00AF6C9C">
      <w:pPr>
        <w:spacing w:after="0" w:line="240" w:lineRule="auto"/>
        <w:jc w:val="center"/>
        <w:rPr>
          <w:sz w:val="24"/>
          <w:szCs w:val="24"/>
        </w:rPr>
      </w:pPr>
      <w:r w:rsidRPr="00AF6C9C">
        <w:rPr>
          <w:sz w:val="24"/>
          <w:szCs w:val="24"/>
        </w:rPr>
        <w:t xml:space="preserve">HM Jackson High School: </w:t>
      </w:r>
      <w:smartTag w:uri="urn:schemas-microsoft-com:office:smarttags" w:element="address">
        <w:smartTag w:uri="urn:schemas-microsoft-com:office:smarttags" w:element="PlaceType">
          <w:smartTag w:uri="urn:schemas-microsoft-com:office:smarttags" w:element="PlaceType">
            <w:smartTag w:uri="urn:schemas-microsoft-com:office:smarttags" w:element="Street">
              <w:r w:rsidRPr="00AF6C9C">
                <w:rPr>
                  <w:sz w:val="24"/>
                  <w:szCs w:val="24"/>
                </w:rPr>
                <w:t>1508 136</w:t>
              </w:r>
              <w:r w:rsidRPr="00AF6C9C">
                <w:rPr>
                  <w:sz w:val="24"/>
                  <w:szCs w:val="24"/>
                  <w:vertAlign w:val="superscript"/>
                </w:rPr>
                <w:t>th</w:t>
              </w:r>
              <w:r w:rsidRPr="00AF6C9C">
                <w:rPr>
                  <w:sz w:val="24"/>
                  <w:szCs w:val="24"/>
                </w:rPr>
                <w:t xml:space="preserve"> St</w:t>
              </w:r>
            </w:smartTag>
          </w:smartTag>
          <w:r w:rsidRPr="00AF6C9C">
            <w:rPr>
              <w:sz w:val="24"/>
              <w:szCs w:val="24"/>
            </w:rPr>
            <w:t xml:space="preserve"> </w:t>
          </w:r>
          <w:smartTag w:uri="urn:schemas-microsoft-com:office:smarttags" w:element="PlaceType">
            <w:r w:rsidRPr="00AF6C9C">
              <w:rPr>
                <w:sz w:val="24"/>
                <w:szCs w:val="24"/>
              </w:rPr>
              <w:t>SE</w:t>
            </w:r>
            <w:r>
              <w:rPr>
                <w:sz w:val="24"/>
                <w:szCs w:val="24"/>
              </w:rPr>
              <w:t xml:space="preserve"> </w:t>
            </w:r>
            <w:r w:rsidRPr="00AF6C9C">
              <w:rPr>
                <w:sz w:val="24"/>
                <w:szCs w:val="24"/>
              </w:rPr>
              <w:t>Mill Creek</w:t>
            </w:r>
          </w:smartTag>
          <w:r w:rsidRPr="00AF6C9C">
            <w:rPr>
              <w:sz w:val="24"/>
              <w:szCs w:val="24"/>
            </w:rPr>
            <w:t xml:space="preserve">, </w:t>
          </w:r>
          <w:smartTag w:uri="urn:schemas-microsoft-com:office:smarttags" w:element="PlaceType">
            <w:r w:rsidRPr="00AF6C9C">
              <w:rPr>
                <w:sz w:val="24"/>
                <w:szCs w:val="24"/>
              </w:rPr>
              <w:t>WA</w:t>
            </w:r>
          </w:smartTag>
          <w:r w:rsidRPr="00AF6C9C">
            <w:rPr>
              <w:sz w:val="24"/>
              <w:szCs w:val="24"/>
            </w:rPr>
            <w:t xml:space="preserve"> </w:t>
          </w:r>
          <w:smartTag w:uri="urn:schemas-microsoft-com:office:smarttags" w:element="PlaceType">
            <w:r w:rsidRPr="00AF6C9C">
              <w:rPr>
                <w:sz w:val="24"/>
                <w:szCs w:val="24"/>
              </w:rPr>
              <w:t>98012</w:t>
            </w:r>
          </w:smartTag>
        </w:smartTag>
      </w:smartTag>
    </w:p>
    <w:p w:rsidR="00C35904" w:rsidRPr="00AF6C9C" w:rsidRDefault="00C35904" w:rsidP="00AF6C9C">
      <w:pPr>
        <w:spacing w:after="0" w:line="240" w:lineRule="auto"/>
        <w:jc w:val="center"/>
        <w:rPr>
          <w:sz w:val="24"/>
          <w:szCs w:val="24"/>
        </w:rPr>
      </w:pPr>
      <w:r w:rsidRPr="00AF6C9C">
        <w:rPr>
          <w:sz w:val="24"/>
          <w:szCs w:val="24"/>
        </w:rPr>
        <w:t>Room C – 105 (Jennifer Chambers’ room, phone 425.385.7115)</w:t>
      </w:r>
    </w:p>
    <w:p w:rsidR="00C35904" w:rsidRPr="00044D99" w:rsidRDefault="00C35904" w:rsidP="00AF6C9C">
      <w:pPr>
        <w:jc w:val="center"/>
        <w:rPr>
          <w:sz w:val="24"/>
          <w:szCs w:val="24"/>
        </w:rPr>
      </w:pPr>
    </w:p>
    <w:p w:rsidR="00C35904" w:rsidRDefault="00C35904" w:rsidP="006778B0">
      <w:pPr>
        <w:ind w:left="900" w:hanging="900"/>
        <w:rPr>
          <w:sz w:val="24"/>
          <w:szCs w:val="24"/>
        </w:rPr>
      </w:pPr>
      <w:r w:rsidRPr="006778B0">
        <w:rPr>
          <w:b/>
          <w:sz w:val="24"/>
          <w:szCs w:val="24"/>
        </w:rPr>
        <w:t>Present</w:t>
      </w:r>
      <w:r>
        <w:rPr>
          <w:sz w:val="24"/>
          <w:szCs w:val="24"/>
        </w:rPr>
        <w:t>:  Jennifer Chambers, Jodi Galli, Shane Kleven, George Brush, Rose Smith, Laurie Elmer, Carl Fender, Aubrey, Mike Ellis, Debbie Long, Gary Hauff, Teresa Wenta, Giselle Saguid, Kevin Giboney, Deana Snell, Pam Hammond, Patty McDonald and Mindy McLeeland (Not Present: Bruce Engebretsen and Karlene Wick)</w:t>
      </w:r>
    </w:p>
    <w:p w:rsidR="00C35904" w:rsidRPr="0020208F" w:rsidRDefault="00C35904">
      <w:pPr>
        <w:rPr>
          <w:sz w:val="24"/>
          <w:szCs w:val="24"/>
        </w:rPr>
      </w:pPr>
      <w:r w:rsidRPr="006778B0">
        <w:rPr>
          <w:b/>
          <w:sz w:val="24"/>
          <w:szCs w:val="24"/>
        </w:rPr>
        <w:t>Welcome and Introductions</w:t>
      </w:r>
      <w:r>
        <w:rPr>
          <w:sz w:val="24"/>
          <w:szCs w:val="24"/>
        </w:rPr>
        <w:t xml:space="preserve">:  Jennifer is the District Liasion for the Marketing Advisory Board and she introduced herself and welcomed everyone to the Board.  She also asked everyone to introduce themselves and what company/school they work at and how many years they have participated with the Board.  </w:t>
      </w:r>
    </w:p>
    <w:p w:rsidR="00C35904" w:rsidRPr="0020208F" w:rsidRDefault="00C35904">
      <w:pPr>
        <w:rPr>
          <w:sz w:val="24"/>
          <w:szCs w:val="24"/>
        </w:rPr>
      </w:pPr>
      <w:r w:rsidRPr="006778B0">
        <w:rPr>
          <w:b/>
          <w:sz w:val="24"/>
          <w:szCs w:val="24"/>
        </w:rPr>
        <w:t>DECA Update</w:t>
      </w:r>
      <w:r>
        <w:rPr>
          <w:sz w:val="24"/>
          <w:szCs w:val="24"/>
        </w:rPr>
        <w:t>:</w:t>
      </w:r>
    </w:p>
    <w:p w:rsidR="00C35904" w:rsidRPr="0020208F" w:rsidRDefault="00C35904" w:rsidP="00B86D6B">
      <w:pPr>
        <w:pStyle w:val="ListParagraph"/>
        <w:numPr>
          <w:ilvl w:val="0"/>
          <w:numId w:val="2"/>
        </w:numPr>
        <w:rPr>
          <w:sz w:val="24"/>
          <w:szCs w:val="24"/>
        </w:rPr>
      </w:pPr>
      <w:r w:rsidRPr="0020208F">
        <w:rPr>
          <w:sz w:val="24"/>
          <w:szCs w:val="24"/>
        </w:rPr>
        <w:t>Chapter update</w:t>
      </w:r>
      <w:r>
        <w:rPr>
          <w:sz w:val="24"/>
          <w:szCs w:val="24"/>
        </w:rPr>
        <w:t xml:space="preserve">:  CHS has 13 students competing at the State competition, EHS has 7 competing and </w:t>
      </w:r>
      <w:smartTag w:uri="urn:schemas-microsoft-com:office:smarttags" w:element="PlaceType">
        <w:r>
          <w:rPr>
            <w:sz w:val="24"/>
            <w:szCs w:val="24"/>
          </w:rPr>
          <w:t>Jackson</w:t>
        </w:r>
      </w:smartTag>
      <w:r>
        <w:rPr>
          <w:sz w:val="24"/>
          <w:szCs w:val="24"/>
        </w:rPr>
        <w:t xml:space="preserve"> has 55 competitors.  CHS discussed how they have participated throughout the year with community service and their CAP Project and JHS announced that they were selected as the model program for the Country and will again be attending the academy at Nationals</w:t>
      </w:r>
    </w:p>
    <w:p w:rsidR="00C35904" w:rsidRPr="0020208F" w:rsidRDefault="00C35904" w:rsidP="00B86D6B">
      <w:pPr>
        <w:pStyle w:val="ListParagraph"/>
        <w:numPr>
          <w:ilvl w:val="0"/>
          <w:numId w:val="2"/>
        </w:numPr>
        <w:rPr>
          <w:sz w:val="24"/>
          <w:szCs w:val="24"/>
        </w:rPr>
      </w:pPr>
      <w:r>
        <w:rPr>
          <w:sz w:val="24"/>
          <w:szCs w:val="24"/>
        </w:rPr>
        <w:t>Jennifer announced there is an opportunity to v</w:t>
      </w:r>
      <w:r w:rsidRPr="0020208F">
        <w:rPr>
          <w:sz w:val="24"/>
          <w:szCs w:val="24"/>
        </w:rPr>
        <w:t xml:space="preserve">olunteer </w:t>
      </w:r>
      <w:r>
        <w:rPr>
          <w:sz w:val="24"/>
          <w:szCs w:val="24"/>
        </w:rPr>
        <w:t>as a State judge.  She gave the Washington DECA website (</w:t>
      </w:r>
      <w:hyperlink r:id="rId5" w:history="1">
        <w:r w:rsidRPr="009F00EA">
          <w:rPr>
            <w:rStyle w:val="Hyperlink"/>
            <w:sz w:val="24"/>
            <w:szCs w:val="24"/>
          </w:rPr>
          <w:t>www.wadeca.org</w:t>
        </w:r>
      </w:hyperlink>
      <w:r>
        <w:rPr>
          <w:sz w:val="24"/>
          <w:szCs w:val="24"/>
        </w:rPr>
        <w:t>) for anyone interested, so that they can complete the application to volunteer.</w:t>
      </w:r>
    </w:p>
    <w:p w:rsidR="00C35904" w:rsidRPr="006778B0" w:rsidRDefault="00C35904" w:rsidP="003F30EC">
      <w:pPr>
        <w:rPr>
          <w:b/>
          <w:sz w:val="24"/>
          <w:szCs w:val="24"/>
        </w:rPr>
      </w:pPr>
      <w:r w:rsidRPr="006778B0">
        <w:rPr>
          <w:b/>
          <w:sz w:val="24"/>
          <w:szCs w:val="24"/>
        </w:rPr>
        <w:t>Restructuring of Advisory</w:t>
      </w:r>
    </w:p>
    <w:p w:rsidR="00C35904" w:rsidRDefault="00C35904" w:rsidP="003F30EC">
      <w:pPr>
        <w:numPr>
          <w:ilvl w:val="1"/>
          <w:numId w:val="2"/>
        </w:numPr>
        <w:rPr>
          <w:sz w:val="24"/>
          <w:szCs w:val="24"/>
        </w:rPr>
      </w:pPr>
      <w:r>
        <w:rPr>
          <w:sz w:val="24"/>
          <w:szCs w:val="24"/>
        </w:rPr>
        <w:t>An explanation of what the changes to the Board for future meetings was presented</w:t>
      </w:r>
    </w:p>
    <w:p w:rsidR="00C35904" w:rsidRDefault="00C35904" w:rsidP="003F30EC">
      <w:pPr>
        <w:numPr>
          <w:ilvl w:val="1"/>
          <w:numId w:val="2"/>
        </w:numPr>
        <w:rPr>
          <w:sz w:val="24"/>
          <w:szCs w:val="24"/>
        </w:rPr>
      </w:pPr>
      <w:r>
        <w:rPr>
          <w:sz w:val="24"/>
          <w:szCs w:val="24"/>
        </w:rPr>
        <w:t>There was discussion on what the thoughts were from the industry volunteers on the new format</w:t>
      </w:r>
    </w:p>
    <w:p w:rsidR="00C35904" w:rsidRDefault="00C35904" w:rsidP="003F30EC">
      <w:pPr>
        <w:numPr>
          <w:ilvl w:val="1"/>
          <w:numId w:val="2"/>
        </w:numPr>
        <w:rPr>
          <w:sz w:val="24"/>
          <w:szCs w:val="24"/>
        </w:rPr>
      </w:pPr>
      <w:r>
        <w:rPr>
          <w:sz w:val="24"/>
          <w:szCs w:val="24"/>
        </w:rPr>
        <w:t>Decision was made to select an industry Facilitator for meetings for at least a one year commitment.  Teresa Wenta (</w:t>
      </w:r>
      <w:smartTag w:uri="urn:schemas-microsoft-com:office:smarttags" w:element="PlaceType">
        <w:r>
          <w:rPr>
            <w:sz w:val="24"/>
            <w:szCs w:val="24"/>
          </w:rPr>
          <w:t>Providence</w:t>
        </w:r>
      </w:smartTag>
      <w:r>
        <w:rPr>
          <w:sz w:val="24"/>
          <w:szCs w:val="24"/>
        </w:rPr>
        <w:t>) volunteered and will work with Jennifer (</w:t>
      </w:r>
      <w:r w:rsidRPr="003F30EC">
        <w:rPr>
          <w:sz w:val="24"/>
          <w:szCs w:val="24"/>
        </w:rPr>
        <w:t>Everett Public Schools</w:t>
      </w:r>
      <w:r>
        <w:rPr>
          <w:sz w:val="24"/>
          <w:szCs w:val="24"/>
        </w:rPr>
        <w:t xml:space="preserve"> Liasion) to determine final Agenda, location for future meetings etc…</w:t>
      </w:r>
    </w:p>
    <w:p w:rsidR="00C35904" w:rsidRDefault="00C35904" w:rsidP="003F30EC">
      <w:pPr>
        <w:numPr>
          <w:ilvl w:val="1"/>
          <w:numId w:val="2"/>
        </w:numPr>
        <w:rPr>
          <w:sz w:val="24"/>
          <w:szCs w:val="24"/>
        </w:rPr>
      </w:pPr>
      <w:r>
        <w:rPr>
          <w:sz w:val="24"/>
          <w:szCs w:val="24"/>
        </w:rPr>
        <w:t>Future meetings will be tailored around Industry volunteers to “teach” areas of expertise to the educators and the rest of the Board.  Discussion on what areas the educators feel they need to learn more about, included the following:</w:t>
      </w:r>
    </w:p>
    <w:p w:rsidR="00C35904" w:rsidRDefault="00C35904" w:rsidP="003F30EC">
      <w:pPr>
        <w:numPr>
          <w:ilvl w:val="2"/>
          <w:numId w:val="2"/>
        </w:numPr>
        <w:spacing w:after="0" w:line="240" w:lineRule="auto"/>
        <w:ind w:left="2261"/>
        <w:rPr>
          <w:sz w:val="24"/>
          <w:szCs w:val="24"/>
        </w:rPr>
      </w:pPr>
      <w:r>
        <w:rPr>
          <w:sz w:val="24"/>
          <w:szCs w:val="24"/>
        </w:rPr>
        <w:t>Event Planning</w:t>
      </w:r>
    </w:p>
    <w:p w:rsidR="00C35904" w:rsidRDefault="00C35904" w:rsidP="003F30EC">
      <w:pPr>
        <w:numPr>
          <w:ilvl w:val="2"/>
          <w:numId w:val="2"/>
        </w:numPr>
        <w:spacing w:after="0" w:line="240" w:lineRule="auto"/>
        <w:ind w:left="2261"/>
        <w:rPr>
          <w:sz w:val="24"/>
          <w:szCs w:val="24"/>
        </w:rPr>
      </w:pPr>
      <w:r>
        <w:rPr>
          <w:sz w:val="24"/>
          <w:szCs w:val="24"/>
        </w:rPr>
        <w:t>Channel Management (Distribution)</w:t>
      </w:r>
    </w:p>
    <w:p w:rsidR="00C35904" w:rsidRDefault="00C35904" w:rsidP="003F30EC">
      <w:pPr>
        <w:numPr>
          <w:ilvl w:val="2"/>
          <w:numId w:val="2"/>
        </w:numPr>
        <w:spacing w:after="0" w:line="240" w:lineRule="auto"/>
        <w:ind w:left="2261"/>
        <w:rPr>
          <w:sz w:val="24"/>
          <w:szCs w:val="24"/>
        </w:rPr>
      </w:pPr>
      <w:r>
        <w:rPr>
          <w:sz w:val="24"/>
          <w:szCs w:val="24"/>
        </w:rPr>
        <w:t>Business Contracts (Business Loan Contracts)</w:t>
      </w:r>
    </w:p>
    <w:p w:rsidR="00C35904" w:rsidRDefault="00C35904" w:rsidP="003F30EC">
      <w:pPr>
        <w:numPr>
          <w:ilvl w:val="2"/>
          <w:numId w:val="2"/>
        </w:numPr>
        <w:spacing w:after="0" w:line="240" w:lineRule="auto"/>
        <w:ind w:left="2261"/>
        <w:rPr>
          <w:sz w:val="24"/>
          <w:szCs w:val="24"/>
        </w:rPr>
      </w:pPr>
      <w:r>
        <w:rPr>
          <w:sz w:val="24"/>
          <w:szCs w:val="24"/>
        </w:rPr>
        <w:t xml:space="preserve"> Economics</w:t>
      </w:r>
    </w:p>
    <w:p w:rsidR="00C35904" w:rsidRDefault="00C35904" w:rsidP="003F30EC">
      <w:pPr>
        <w:numPr>
          <w:ilvl w:val="2"/>
          <w:numId w:val="2"/>
        </w:numPr>
        <w:spacing w:after="0" w:line="240" w:lineRule="auto"/>
        <w:ind w:left="2261"/>
        <w:rPr>
          <w:sz w:val="24"/>
          <w:szCs w:val="24"/>
        </w:rPr>
      </w:pPr>
      <w:r>
        <w:rPr>
          <w:sz w:val="24"/>
          <w:szCs w:val="24"/>
        </w:rPr>
        <w:t>Business Finance</w:t>
      </w:r>
    </w:p>
    <w:p w:rsidR="00C35904" w:rsidRDefault="00C35904" w:rsidP="003F30EC">
      <w:pPr>
        <w:numPr>
          <w:ilvl w:val="2"/>
          <w:numId w:val="2"/>
        </w:numPr>
        <w:spacing w:after="0" w:line="240" w:lineRule="auto"/>
        <w:ind w:left="2261"/>
        <w:rPr>
          <w:sz w:val="24"/>
          <w:szCs w:val="24"/>
        </w:rPr>
      </w:pPr>
      <w:r>
        <w:rPr>
          <w:sz w:val="24"/>
          <w:szCs w:val="24"/>
        </w:rPr>
        <w:t>Public Relations</w:t>
      </w:r>
    </w:p>
    <w:p w:rsidR="00C35904" w:rsidRDefault="00C35904" w:rsidP="003F30EC">
      <w:pPr>
        <w:numPr>
          <w:ilvl w:val="2"/>
          <w:numId w:val="2"/>
        </w:numPr>
        <w:spacing w:after="0" w:line="240" w:lineRule="auto"/>
        <w:ind w:left="2261"/>
        <w:rPr>
          <w:sz w:val="24"/>
          <w:szCs w:val="24"/>
        </w:rPr>
      </w:pPr>
      <w:r>
        <w:rPr>
          <w:sz w:val="24"/>
          <w:szCs w:val="24"/>
        </w:rPr>
        <w:t>4 P’s and the changes</w:t>
      </w:r>
    </w:p>
    <w:p w:rsidR="00C35904" w:rsidRDefault="00C35904" w:rsidP="003F30EC">
      <w:pPr>
        <w:numPr>
          <w:ilvl w:val="2"/>
          <w:numId w:val="2"/>
        </w:numPr>
        <w:spacing w:after="0" w:line="240" w:lineRule="auto"/>
        <w:ind w:left="2261"/>
        <w:rPr>
          <w:sz w:val="24"/>
          <w:szCs w:val="24"/>
        </w:rPr>
      </w:pPr>
      <w:smartTag w:uri="urn:schemas-microsoft-com:office:smarttags" w:element="PlaceType">
        <w:smartTag w:uri="urn:schemas-microsoft-com:office:smarttags" w:element="PlaceType">
          <w:r>
            <w:rPr>
              <w:sz w:val="24"/>
              <w:szCs w:val="24"/>
            </w:rPr>
            <w:t>Post</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Plans</w:t>
      </w:r>
    </w:p>
    <w:p w:rsidR="00C35904" w:rsidRDefault="00C35904" w:rsidP="003F30EC">
      <w:pPr>
        <w:numPr>
          <w:ilvl w:val="2"/>
          <w:numId w:val="2"/>
        </w:numPr>
        <w:spacing w:after="0" w:line="240" w:lineRule="auto"/>
        <w:ind w:left="2261"/>
        <w:rPr>
          <w:sz w:val="24"/>
          <w:szCs w:val="24"/>
        </w:rPr>
      </w:pPr>
      <w:r>
        <w:rPr>
          <w:sz w:val="24"/>
          <w:szCs w:val="24"/>
        </w:rPr>
        <w:t>Social Media (Linked-in, Pintrest, Twitter, blogging, etc…)</w:t>
      </w:r>
    </w:p>
    <w:p w:rsidR="00C35904" w:rsidRDefault="00C35904" w:rsidP="003F30EC">
      <w:pPr>
        <w:numPr>
          <w:ilvl w:val="2"/>
          <w:numId w:val="2"/>
        </w:numPr>
        <w:spacing w:after="0" w:line="240" w:lineRule="auto"/>
        <w:ind w:left="2261"/>
        <w:rPr>
          <w:sz w:val="24"/>
          <w:szCs w:val="24"/>
        </w:rPr>
      </w:pPr>
      <w:r>
        <w:rPr>
          <w:sz w:val="24"/>
          <w:szCs w:val="24"/>
        </w:rPr>
        <w:t>Communications (ways to communicate that are current for job seeking and on-the-job)</w:t>
      </w:r>
    </w:p>
    <w:p w:rsidR="00C35904" w:rsidRDefault="00C35904" w:rsidP="003F30EC">
      <w:pPr>
        <w:numPr>
          <w:ilvl w:val="1"/>
          <w:numId w:val="2"/>
        </w:numPr>
        <w:rPr>
          <w:sz w:val="24"/>
          <w:szCs w:val="24"/>
        </w:rPr>
      </w:pPr>
      <w:r>
        <w:rPr>
          <w:sz w:val="24"/>
          <w:szCs w:val="24"/>
        </w:rPr>
        <w:t>A request to have an e-blast of current needs from the Advisory (DECA judges, mentors, job-shadowing, guest speakers etc…), teachers will send requests/needs to Jennifer and she will send in an e-blast to Industry members.</w:t>
      </w:r>
    </w:p>
    <w:p w:rsidR="00C35904" w:rsidRDefault="00C35904" w:rsidP="003F30EC">
      <w:pPr>
        <w:numPr>
          <w:ilvl w:val="0"/>
          <w:numId w:val="2"/>
        </w:numPr>
        <w:rPr>
          <w:sz w:val="24"/>
          <w:szCs w:val="24"/>
        </w:rPr>
      </w:pPr>
      <w:r>
        <w:rPr>
          <w:sz w:val="24"/>
          <w:szCs w:val="24"/>
        </w:rPr>
        <w:t>Request to have Industry volunteers email Jennifer if they are interested in hosting a meeting at their place of business; please include name of business and address and if there is a specific topic that would best be discussed while visiting your business (ie Safeway Distribution Center:  Channel Management)</w:t>
      </w:r>
    </w:p>
    <w:p w:rsidR="00C35904" w:rsidRPr="0020208F" w:rsidRDefault="00C35904" w:rsidP="003F30EC">
      <w:pPr>
        <w:numPr>
          <w:ilvl w:val="0"/>
          <w:numId w:val="2"/>
        </w:numPr>
        <w:rPr>
          <w:sz w:val="24"/>
          <w:szCs w:val="24"/>
        </w:rPr>
      </w:pPr>
      <w:r>
        <w:rPr>
          <w:sz w:val="24"/>
          <w:szCs w:val="24"/>
        </w:rPr>
        <w:t>Concluded meeting with Teresa and Jennifer making the final decision on what to focus the next meeting on and to create the Agenda and determine location of next meeting on March 22</w:t>
      </w:r>
      <w:r w:rsidRPr="00AD26E3">
        <w:rPr>
          <w:sz w:val="24"/>
          <w:szCs w:val="24"/>
          <w:vertAlign w:val="superscript"/>
        </w:rPr>
        <w:t>nd</w:t>
      </w:r>
      <w:r>
        <w:rPr>
          <w:sz w:val="24"/>
          <w:szCs w:val="24"/>
        </w:rPr>
        <w:t>.</w:t>
      </w:r>
    </w:p>
    <w:p w:rsidR="00C35904" w:rsidRPr="006778B0" w:rsidRDefault="00C35904" w:rsidP="00B86D6B">
      <w:pPr>
        <w:rPr>
          <w:b/>
          <w:sz w:val="32"/>
          <w:szCs w:val="32"/>
        </w:rPr>
      </w:pPr>
      <w:r w:rsidRPr="006778B0">
        <w:rPr>
          <w:b/>
          <w:sz w:val="32"/>
          <w:szCs w:val="32"/>
        </w:rPr>
        <w:t>Next meeting</w:t>
      </w:r>
      <w:r>
        <w:rPr>
          <w:b/>
          <w:sz w:val="32"/>
          <w:szCs w:val="32"/>
        </w:rPr>
        <w:t>s</w:t>
      </w:r>
      <w:r w:rsidRPr="006778B0">
        <w:rPr>
          <w:b/>
          <w:sz w:val="32"/>
          <w:szCs w:val="32"/>
        </w:rPr>
        <w:t>:  March 22nd and May 24th</w:t>
      </w:r>
    </w:p>
    <w:p w:rsidR="00C35904" w:rsidRPr="00B86D6B" w:rsidRDefault="00C35904" w:rsidP="00B86D6B">
      <w:pPr>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18.75pt;margin-top:22.05pt;width:507.75pt;height:1.5pt;flip:y;z-index:251658240" o:connectortype="straight"/>
        </w:pict>
      </w:r>
    </w:p>
    <w:p w:rsidR="00C35904" w:rsidRPr="00AF6C9C" w:rsidRDefault="00C35904" w:rsidP="0020208F">
      <w:pPr>
        <w:spacing w:after="0" w:line="240" w:lineRule="auto"/>
        <w:rPr>
          <w:sz w:val="32"/>
          <w:szCs w:val="32"/>
        </w:rPr>
      </w:pPr>
      <w:r>
        <w:rPr>
          <w:sz w:val="40"/>
          <w:szCs w:val="40"/>
        </w:rPr>
        <w:t xml:space="preserve">Everett Public Schools - </w:t>
      </w:r>
      <w:r w:rsidRPr="00AF6C9C">
        <w:rPr>
          <w:sz w:val="40"/>
          <w:szCs w:val="40"/>
        </w:rPr>
        <w:t>Career and Technical Education</w:t>
      </w:r>
    </w:p>
    <w:p w:rsidR="00C35904" w:rsidRDefault="00C35904" w:rsidP="0020208F">
      <w:pPr>
        <w:pStyle w:val="NormalWeb"/>
        <w:ind w:right="75"/>
      </w:pPr>
      <w:r>
        <w:rPr>
          <w:sz w:val="28"/>
          <w:szCs w:val="28"/>
        </w:rPr>
        <w:t xml:space="preserve">Vision:  </w:t>
      </w:r>
      <w:r>
        <w:rPr>
          <w:color w:val="000000"/>
        </w:rPr>
        <w:t>To empower each student to find their passion through relevant applied learning experiences that connect students with their family, community and career to become lifelong learners, responsible citizens and leaders.</w:t>
      </w:r>
      <w:r>
        <w:t xml:space="preserve"> </w:t>
      </w:r>
    </w:p>
    <w:p w:rsidR="00C35904" w:rsidRDefault="00C35904" w:rsidP="0020208F">
      <w:pPr>
        <w:pStyle w:val="NormalWeb"/>
        <w:ind w:right="75"/>
        <w:rPr>
          <w:color w:val="000000"/>
          <w:sz w:val="20"/>
          <w:szCs w:val="20"/>
        </w:rPr>
      </w:pPr>
      <w:r>
        <w:rPr>
          <w:sz w:val="28"/>
          <w:szCs w:val="28"/>
        </w:rPr>
        <w:t xml:space="preserve">Purpose:  </w:t>
      </w:r>
      <w:r>
        <w:rPr>
          <w:color w:val="000000"/>
          <w:sz w:val="20"/>
          <w:szCs w:val="20"/>
        </w:rPr>
        <w:t>To enhance each student's K-12 academic learning through relevant experiences, leading to a productive career and personal life</w:t>
      </w:r>
    </w:p>
    <w:p w:rsidR="00C35904" w:rsidRPr="00AF6C9C" w:rsidRDefault="00C35904" w:rsidP="0020208F">
      <w:pPr>
        <w:pStyle w:val="NormalWeb"/>
        <w:ind w:right="75"/>
        <w:jc w:val="center"/>
        <w:rPr>
          <w:sz w:val="28"/>
          <w:szCs w:val="28"/>
        </w:rPr>
      </w:pPr>
      <w:r>
        <w:rPr>
          <w:color w:val="000000"/>
          <w:sz w:val="20"/>
          <w:szCs w:val="20"/>
        </w:rPr>
        <w:t>.</w:t>
      </w: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0.75pt;height:66pt;visibility:visible">
            <v:imagedata r:id="rId6" o:title=""/>
          </v:shape>
        </w:pict>
      </w:r>
    </w:p>
    <w:sectPr w:rsidR="00C35904" w:rsidRPr="00AF6C9C" w:rsidSect="00C911D8">
      <w:pgSz w:w="12240" w:h="15840"/>
      <w:pgMar w:top="1260" w:right="1440" w:bottom="108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F7067"/>
    <w:multiLevelType w:val="hybridMultilevel"/>
    <w:tmpl w:val="579454A4"/>
    <w:lvl w:ilvl="0" w:tplc="04090001">
      <w:start w:val="1"/>
      <w:numFmt w:val="bullet"/>
      <w:lvlText w:val=""/>
      <w:lvlJc w:val="left"/>
      <w:pPr>
        <w:ind w:left="825" w:hanging="360"/>
      </w:pPr>
      <w:rPr>
        <w:rFonts w:ascii="Symbol" w:hAnsi="Symbol" w:hint="default"/>
      </w:rPr>
    </w:lvl>
    <w:lvl w:ilvl="1" w:tplc="0409000F">
      <w:start w:val="1"/>
      <w:numFmt w:val="decimal"/>
      <w:lvlText w:val="%2."/>
      <w:lvlJc w:val="left"/>
      <w:pPr>
        <w:tabs>
          <w:tab w:val="num" w:pos="1545"/>
        </w:tabs>
        <w:ind w:left="1545" w:hanging="360"/>
      </w:pPr>
      <w:rPr>
        <w:rFonts w:cs="Times New Roman" w:hint="default"/>
      </w:rPr>
    </w:lvl>
    <w:lvl w:ilvl="2" w:tplc="04090005">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60E155B1"/>
    <w:multiLevelType w:val="hybridMultilevel"/>
    <w:tmpl w:val="6E6A4F2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C9C"/>
    <w:rsid w:val="00044D99"/>
    <w:rsid w:val="0017069B"/>
    <w:rsid w:val="001B05C3"/>
    <w:rsid w:val="001F7313"/>
    <w:rsid w:val="0020208F"/>
    <w:rsid w:val="002E5D6F"/>
    <w:rsid w:val="00361012"/>
    <w:rsid w:val="003D0545"/>
    <w:rsid w:val="003F30EC"/>
    <w:rsid w:val="004943BE"/>
    <w:rsid w:val="004A1A23"/>
    <w:rsid w:val="00505E93"/>
    <w:rsid w:val="006778B0"/>
    <w:rsid w:val="007A23DE"/>
    <w:rsid w:val="00873ECA"/>
    <w:rsid w:val="009F00EA"/>
    <w:rsid w:val="00A22E7B"/>
    <w:rsid w:val="00AC3740"/>
    <w:rsid w:val="00AD26E3"/>
    <w:rsid w:val="00AF6C9C"/>
    <w:rsid w:val="00B86D6B"/>
    <w:rsid w:val="00C35904"/>
    <w:rsid w:val="00C911D8"/>
    <w:rsid w:val="00C96EC9"/>
    <w:rsid w:val="00D63B10"/>
    <w:rsid w:val="00E24418"/>
    <w:rsid w:val="00EA1DBD"/>
    <w:rsid w:val="00F82E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Type"/>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C9C"/>
    <w:pPr>
      <w:ind w:left="720"/>
      <w:contextualSpacing/>
    </w:pPr>
  </w:style>
  <w:style w:type="paragraph" w:styleId="NormalWeb">
    <w:name w:val="Normal (Web)"/>
    <w:basedOn w:val="Normal"/>
    <w:uiPriority w:val="99"/>
    <w:rsid w:val="0020208F"/>
    <w:pPr>
      <w:spacing w:before="100" w:beforeAutospacing="1" w:after="100" w:afterAutospacing="1" w:line="240" w:lineRule="auto"/>
    </w:pPr>
    <w:rPr>
      <w:rFonts w:ascii="Arial" w:eastAsia="Times New Roman" w:hAnsi="Arial" w:cs="Arial"/>
      <w:sz w:val="18"/>
      <w:szCs w:val="18"/>
    </w:rPr>
  </w:style>
  <w:style w:type="paragraph" w:styleId="BalloonText">
    <w:name w:val="Balloon Text"/>
    <w:basedOn w:val="Normal"/>
    <w:link w:val="BalloonTextChar"/>
    <w:uiPriority w:val="99"/>
    <w:semiHidden/>
    <w:rsid w:val="0020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08F"/>
    <w:rPr>
      <w:rFonts w:ascii="Tahoma" w:hAnsi="Tahoma" w:cs="Tahoma"/>
      <w:sz w:val="16"/>
      <w:szCs w:val="16"/>
    </w:rPr>
  </w:style>
  <w:style w:type="character" w:styleId="Hyperlink">
    <w:name w:val="Hyperlink"/>
    <w:basedOn w:val="DefaultParagraphFont"/>
    <w:uiPriority w:val="99"/>
    <w:rsid w:val="00AC37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18355068">
      <w:marLeft w:val="0"/>
      <w:marRight w:val="0"/>
      <w:marTop w:val="0"/>
      <w:marBottom w:val="0"/>
      <w:divBdr>
        <w:top w:val="none" w:sz="0" w:space="0" w:color="auto"/>
        <w:left w:val="none" w:sz="0" w:space="0" w:color="auto"/>
        <w:bottom w:val="none" w:sz="0" w:space="0" w:color="auto"/>
        <w:right w:val="none" w:sz="0" w:space="0" w:color="auto"/>
      </w:divBdr>
      <w:divsChild>
        <w:div w:id="518355070">
          <w:marLeft w:val="0"/>
          <w:marRight w:val="0"/>
          <w:marTop w:val="0"/>
          <w:marBottom w:val="0"/>
          <w:divBdr>
            <w:top w:val="none" w:sz="0" w:space="0" w:color="auto"/>
            <w:left w:val="none" w:sz="0" w:space="0" w:color="auto"/>
            <w:bottom w:val="none" w:sz="0" w:space="0" w:color="auto"/>
            <w:right w:val="none" w:sz="0" w:space="0" w:color="auto"/>
          </w:divBdr>
        </w:div>
      </w:divsChild>
    </w:div>
    <w:div w:id="518355071">
      <w:marLeft w:val="0"/>
      <w:marRight w:val="0"/>
      <w:marTop w:val="0"/>
      <w:marBottom w:val="0"/>
      <w:divBdr>
        <w:top w:val="none" w:sz="0" w:space="0" w:color="auto"/>
        <w:left w:val="none" w:sz="0" w:space="0" w:color="auto"/>
        <w:bottom w:val="none" w:sz="0" w:space="0" w:color="auto"/>
        <w:right w:val="none" w:sz="0" w:space="0" w:color="auto"/>
      </w:divBdr>
      <w:divsChild>
        <w:div w:id="51835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wade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Pages>
  <Words>544</Words>
  <Characters>3103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Advisory Board</dc:title>
  <dc:subject/>
  <dc:creator>Corporate Edition</dc:creator>
  <cp:keywords/>
  <dc:description/>
  <cp:lastModifiedBy>07793</cp:lastModifiedBy>
  <cp:revision>5</cp:revision>
  <dcterms:created xsi:type="dcterms:W3CDTF">2012-02-24T01:58:00Z</dcterms:created>
  <dcterms:modified xsi:type="dcterms:W3CDTF">2012-03-03T19:13:00Z</dcterms:modified>
</cp:coreProperties>
</file>